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0" w:rsidRPr="00B021A0" w:rsidRDefault="00B021A0" w:rsidP="00B0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Великая Французская революция</w:t>
      </w:r>
    </w:p>
    <w:p w:rsidR="00B021A0" w:rsidRPr="00D3119D" w:rsidRDefault="00B021A0" w:rsidP="00B021A0">
      <w:pPr>
        <w:ind w:firstLine="900"/>
        <w:jc w:val="both"/>
        <w:rPr>
          <w:b/>
          <w:i/>
          <w:sz w:val="28"/>
          <w:szCs w:val="28"/>
        </w:rPr>
      </w:pPr>
    </w:p>
    <w:p w:rsidR="00B021A0" w:rsidRDefault="00B021A0" w:rsidP="004B723A">
      <w:pPr>
        <w:pStyle w:val="a3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революции.</w:t>
      </w:r>
    </w:p>
    <w:p w:rsidR="00B021A0" w:rsidRPr="00C0155F" w:rsidRDefault="00B021A0" w:rsidP="004B723A">
      <w:pPr>
        <w:pStyle w:val="a3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течения революции.</w:t>
      </w:r>
    </w:p>
    <w:p w:rsidR="00B021A0" w:rsidRDefault="00B021A0" w:rsidP="004B723A">
      <w:pPr>
        <w:numPr>
          <w:ilvl w:val="0"/>
          <w:numId w:val="16"/>
        </w:numPr>
        <w:tabs>
          <w:tab w:val="num" w:pos="540"/>
        </w:tabs>
        <w:ind w:left="709" w:hanging="283"/>
        <w:jc w:val="both"/>
        <w:rPr>
          <w:sz w:val="28"/>
        </w:rPr>
      </w:pPr>
      <w:r>
        <w:rPr>
          <w:sz w:val="28"/>
        </w:rPr>
        <w:t>Декларация прав и свобод гражданина и ч</w:t>
      </w:r>
      <w:bookmarkStart w:id="0" w:name="_GoBack"/>
      <w:bookmarkEnd w:id="0"/>
      <w:r>
        <w:rPr>
          <w:sz w:val="28"/>
        </w:rPr>
        <w:t>еловека 1789 г. Закрепление в ней демократических прав и свобод, принципов буржуазного государства.</w:t>
      </w:r>
    </w:p>
    <w:p w:rsidR="00B021A0" w:rsidRDefault="00B021A0" w:rsidP="004B723A">
      <w:pPr>
        <w:numPr>
          <w:ilvl w:val="0"/>
          <w:numId w:val="16"/>
        </w:numPr>
        <w:tabs>
          <w:tab w:val="num" w:pos="540"/>
        </w:tabs>
        <w:ind w:left="709" w:hanging="283"/>
        <w:jc w:val="both"/>
        <w:rPr>
          <w:sz w:val="28"/>
        </w:rPr>
      </w:pPr>
      <w:r>
        <w:rPr>
          <w:sz w:val="28"/>
        </w:rPr>
        <w:t>Конституция 1791 г. – история создания. Государственный строй Франции по Конституции.</w:t>
      </w:r>
    </w:p>
    <w:p w:rsidR="008B08B5" w:rsidRDefault="00B021A0" w:rsidP="004B723A">
      <w:pPr>
        <w:numPr>
          <w:ilvl w:val="0"/>
          <w:numId w:val="16"/>
        </w:numPr>
        <w:tabs>
          <w:tab w:val="num" w:pos="540"/>
        </w:tabs>
        <w:ind w:left="709" w:hanging="283"/>
        <w:jc w:val="both"/>
        <w:rPr>
          <w:sz w:val="28"/>
        </w:rPr>
      </w:pPr>
      <w:r>
        <w:rPr>
          <w:sz w:val="28"/>
        </w:rPr>
        <w:t>Декларация прав и свобод гражданина и человека 1793 г. как выражение идеалов и требований якобинцев.</w:t>
      </w:r>
    </w:p>
    <w:p w:rsidR="00B021A0" w:rsidRPr="008B08B5" w:rsidRDefault="00037F38" w:rsidP="004B723A">
      <w:pPr>
        <w:numPr>
          <w:ilvl w:val="0"/>
          <w:numId w:val="16"/>
        </w:numPr>
        <w:tabs>
          <w:tab w:val="num" w:pos="540"/>
        </w:tabs>
        <w:ind w:left="709" w:hanging="283"/>
        <w:jc w:val="both"/>
        <w:rPr>
          <w:sz w:val="28"/>
        </w:rPr>
      </w:pPr>
      <w:r>
        <w:rPr>
          <w:sz w:val="28"/>
        </w:rPr>
        <w:t>Якобинская конституция 1793 г. Её</w:t>
      </w:r>
      <w:r w:rsidR="00B021A0" w:rsidRPr="008B08B5">
        <w:rPr>
          <w:sz w:val="28"/>
        </w:rPr>
        <w:t xml:space="preserve"> </w:t>
      </w:r>
      <w:r>
        <w:rPr>
          <w:sz w:val="28"/>
        </w:rPr>
        <w:t xml:space="preserve">особенности и </w:t>
      </w:r>
      <w:r w:rsidR="00B021A0" w:rsidRPr="008B08B5">
        <w:rPr>
          <w:sz w:val="28"/>
        </w:rPr>
        <w:t>историческое значение. Государственный режим якобинской диктатуры.</w:t>
      </w:r>
    </w:p>
    <w:p w:rsidR="00317F13" w:rsidRDefault="00317F13" w:rsidP="00317F13">
      <w:pPr>
        <w:ind w:firstLine="540"/>
        <w:jc w:val="both"/>
        <w:rPr>
          <w:sz w:val="28"/>
          <w:u w:val="single"/>
        </w:rPr>
      </w:pPr>
    </w:p>
    <w:p w:rsidR="00317F13" w:rsidRPr="00817968" w:rsidRDefault="00317F13" w:rsidP="00317F13">
      <w:pPr>
        <w:ind w:firstLine="540"/>
        <w:jc w:val="both"/>
        <w:rPr>
          <w:sz w:val="28"/>
        </w:rPr>
      </w:pPr>
      <w:r w:rsidRPr="00817968">
        <w:rPr>
          <w:sz w:val="28"/>
          <w:u w:val="single"/>
        </w:rPr>
        <w:t>Источники</w:t>
      </w:r>
      <w:r w:rsidRPr="00817968">
        <w:rPr>
          <w:sz w:val="28"/>
        </w:rPr>
        <w:t>:</w:t>
      </w:r>
    </w:p>
    <w:p w:rsidR="00EB79E7" w:rsidRPr="00817968" w:rsidRDefault="00317F13" w:rsidP="00EB79E7">
      <w:pPr>
        <w:pStyle w:val="2"/>
        <w:numPr>
          <w:ilvl w:val="0"/>
          <w:numId w:val="5"/>
        </w:numPr>
        <w:spacing w:line="240" w:lineRule="auto"/>
      </w:pPr>
      <w:r w:rsidRPr="00817968">
        <w:t>Хрестоматия по истории государства и права зарубежных стран. Новое и новейшее время</w:t>
      </w:r>
      <w:proofErr w:type="gramStart"/>
      <w:r w:rsidRPr="00817968">
        <w:t>/П</w:t>
      </w:r>
      <w:proofErr w:type="gramEnd"/>
      <w:r w:rsidRPr="00817968">
        <w:t xml:space="preserve">од ред.  Крашенинниковой </w:t>
      </w:r>
      <w:proofErr w:type="spellStart"/>
      <w:r w:rsidRPr="00817968">
        <w:t>Н.А</w:t>
      </w:r>
      <w:proofErr w:type="spellEnd"/>
      <w:r w:rsidRPr="00817968">
        <w:t>. М.,</w:t>
      </w:r>
      <w:r w:rsidR="00E82710" w:rsidRPr="00817968">
        <w:t xml:space="preserve"> 2014 (или ранние издания)</w:t>
      </w:r>
      <w:r w:rsidRPr="00817968">
        <w:t xml:space="preserve">. </w:t>
      </w:r>
    </w:p>
    <w:p w:rsidR="00EB79E7" w:rsidRPr="00817968" w:rsidRDefault="00720AF6" w:rsidP="00EB79E7">
      <w:pPr>
        <w:pStyle w:val="2"/>
        <w:numPr>
          <w:ilvl w:val="0"/>
          <w:numId w:val="5"/>
        </w:numPr>
        <w:spacing w:line="240" w:lineRule="auto"/>
      </w:pPr>
      <w:r w:rsidRPr="00817968">
        <w:t>Хрестоматия по истории государства и права зарубежных стран</w:t>
      </w:r>
      <w:r w:rsidR="00EB79E7" w:rsidRPr="00817968">
        <w:t>. Новое и Новейшее время (оглавление и предисловие)</w:t>
      </w:r>
      <w:r w:rsidRPr="00817968">
        <w:t xml:space="preserve"> / </w:t>
      </w:r>
      <w:proofErr w:type="spellStart"/>
      <w:r w:rsidRPr="00817968">
        <w:t>Томсинов</w:t>
      </w:r>
      <w:proofErr w:type="spellEnd"/>
      <w:r w:rsidRPr="00817968">
        <w:t xml:space="preserve"> </w:t>
      </w:r>
      <w:proofErr w:type="spellStart"/>
      <w:r w:rsidRPr="00817968">
        <w:t>В.А</w:t>
      </w:r>
      <w:proofErr w:type="spellEnd"/>
      <w:r w:rsidRPr="00817968">
        <w:t>., М.: Зерцало, 2012.</w:t>
      </w:r>
    </w:p>
    <w:p w:rsidR="00317F13" w:rsidRPr="002C5F45" w:rsidRDefault="00317F13" w:rsidP="00317F13">
      <w:pPr>
        <w:ind w:firstLine="540"/>
        <w:jc w:val="both"/>
        <w:rPr>
          <w:color w:val="FF0000"/>
          <w:sz w:val="28"/>
          <w:u w:val="single"/>
        </w:rPr>
      </w:pPr>
    </w:p>
    <w:p w:rsidR="00317F13" w:rsidRPr="00817968" w:rsidRDefault="00317F13" w:rsidP="00317F13">
      <w:pPr>
        <w:ind w:firstLine="540"/>
        <w:jc w:val="both"/>
        <w:rPr>
          <w:sz w:val="28"/>
          <w:u w:val="single"/>
        </w:rPr>
      </w:pPr>
      <w:r w:rsidRPr="00817968">
        <w:rPr>
          <w:sz w:val="28"/>
          <w:u w:val="single"/>
        </w:rPr>
        <w:t>Литература:</w:t>
      </w:r>
    </w:p>
    <w:p w:rsidR="00317F13" w:rsidRPr="00817968" w:rsidRDefault="00317F13" w:rsidP="00817968">
      <w:pPr>
        <w:pStyle w:val="a3"/>
        <w:numPr>
          <w:ilvl w:val="0"/>
          <w:numId w:val="12"/>
        </w:numPr>
        <w:jc w:val="both"/>
        <w:rPr>
          <w:i/>
          <w:iCs/>
          <w:sz w:val="28"/>
        </w:rPr>
      </w:pPr>
      <w:r w:rsidRPr="00817968">
        <w:rPr>
          <w:i/>
          <w:iCs/>
          <w:sz w:val="28"/>
        </w:rPr>
        <w:t xml:space="preserve">Ливанцев </w:t>
      </w:r>
      <w:proofErr w:type="spellStart"/>
      <w:r w:rsidRPr="00817968">
        <w:rPr>
          <w:i/>
          <w:iCs/>
          <w:sz w:val="28"/>
        </w:rPr>
        <w:t>К.Е</w:t>
      </w:r>
      <w:proofErr w:type="spellEnd"/>
      <w:r w:rsidRPr="00817968">
        <w:rPr>
          <w:i/>
          <w:iCs/>
          <w:sz w:val="28"/>
        </w:rPr>
        <w:t>. История буржуазного государства и права. М., 1986.</w:t>
      </w:r>
    </w:p>
    <w:p w:rsidR="00817968" w:rsidRPr="00817968" w:rsidRDefault="00817968" w:rsidP="00817968">
      <w:pPr>
        <w:numPr>
          <w:ilvl w:val="0"/>
          <w:numId w:val="12"/>
        </w:numPr>
        <w:tabs>
          <w:tab w:val="num" w:pos="540"/>
        </w:tabs>
        <w:jc w:val="both"/>
        <w:rPr>
          <w:i/>
          <w:sz w:val="28"/>
        </w:rPr>
      </w:pPr>
      <w:r w:rsidRPr="00817968">
        <w:rPr>
          <w:i/>
          <w:sz w:val="28"/>
        </w:rPr>
        <w:t xml:space="preserve">История буржуазного конституционализма </w:t>
      </w:r>
      <w:r w:rsidRPr="00817968">
        <w:rPr>
          <w:i/>
          <w:sz w:val="28"/>
          <w:lang w:val="en-US"/>
        </w:rPr>
        <w:t>XVII</w:t>
      </w:r>
      <w:r w:rsidRPr="00817968">
        <w:rPr>
          <w:i/>
          <w:sz w:val="28"/>
        </w:rPr>
        <w:t>-</w:t>
      </w:r>
      <w:r w:rsidRPr="00817968">
        <w:rPr>
          <w:i/>
          <w:sz w:val="28"/>
          <w:lang w:val="en-US"/>
        </w:rPr>
        <w:t>XVIII</w:t>
      </w:r>
      <w:r w:rsidRPr="00817968">
        <w:rPr>
          <w:i/>
          <w:sz w:val="28"/>
        </w:rPr>
        <w:t xml:space="preserve"> вв. М.: 1983.</w:t>
      </w:r>
    </w:p>
    <w:p w:rsidR="005F68FD" w:rsidRPr="00BD3457" w:rsidRDefault="00121EE5" w:rsidP="005F68FD">
      <w:pPr>
        <w:numPr>
          <w:ilvl w:val="0"/>
          <w:numId w:val="12"/>
        </w:numPr>
        <w:tabs>
          <w:tab w:val="num" w:pos="540"/>
        </w:tabs>
        <w:jc w:val="both"/>
        <w:rPr>
          <w:i/>
          <w:sz w:val="28"/>
        </w:rPr>
      </w:pPr>
      <w:r w:rsidRPr="00BD3457">
        <w:rPr>
          <w:i/>
          <w:sz w:val="28"/>
        </w:rPr>
        <w:t xml:space="preserve">Батыр </w:t>
      </w:r>
      <w:proofErr w:type="spellStart"/>
      <w:r w:rsidRPr="00BD3457">
        <w:rPr>
          <w:i/>
          <w:sz w:val="28"/>
        </w:rPr>
        <w:t>К.И</w:t>
      </w:r>
      <w:proofErr w:type="spellEnd"/>
      <w:r w:rsidRPr="00BD3457">
        <w:rPr>
          <w:i/>
          <w:sz w:val="28"/>
        </w:rPr>
        <w:t>. История государства и права Франции периода буржуазной революции 1789-1794. М.: 1984.</w:t>
      </w:r>
    </w:p>
    <w:p w:rsidR="00121EE5" w:rsidRPr="00BD3457" w:rsidRDefault="00121EE5" w:rsidP="005F68FD">
      <w:pPr>
        <w:numPr>
          <w:ilvl w:val="0"/>
          <w:numId w:val="12"/>
        </w:numPr>
        <w:tabs>
          <w:tab w:val="num" w:pos="540"/>
        </w:tabs>
        <w:jc w:val="both"/>
        <w:rPr>
          <w:i/>
          <w:sz w:val="28"/>
        </w:rPr>
      </w:pPr>
      <w:r w:rsidRPr="00BD3457">
        <w:rPr>
          <w:i/>
          <w:sz w:val="28"/>
        </w:rPr>
        <w:t xml:space="preserve">Иванов </w:t>
      </w:r>
      <w:proofErr w:type="spellStart"/>
      <w:r w:rsidRPr="00BD3457">
        <w:rPr>
          <w:i/>
          <w:sz w:val="28"/>
        </w:rPr>
        <w:t>В.В</w:t>
      </w:r>
      <w:proofErr w:type="spellEnd"/>
      <w:r w:rsidRPr="00BD3457">
        <w:rPr>
          <w:i/>
          <w:sz w:val="28"/>
        </w:rPr>
        <w:t xml:space="preserve">. Принцип разделения властей в Конституции США 1787 г. и Конституции Франции </w:t>
      </w:r>
      <w:proofErr w:type="spellStart"/>
      <w:r w:rsidRPr="00BD3457">
        <w:rPr>
          <w:i/>
          <w:sz w:val="28"/>
        </w:rPr>
        <w:t>1791г</w:t>
      </w:r>
      <w:proofErr w:type="spellEnd"/>
      <w:r w:rsidRPr="00BD3457">
        <w:rPr>
          <w:i/>
          <w:sz w:val="28"/>
        </w:rPr>
        <w:t>.: сравнительный анализ // Государство и право. № 12. 2000.</w:t>
      </w:r>
    </w:p>
    <w:p w:rsidR="00BD3457" w:rsidRPr="00BD3457" w:rsidRDefault="00BD3457" w:rsidP="00BD3457">
      <w:pPr>
        <w:numPr>
          <w:ilvl w:val="0"/>
          <w:numId w:val="12"/>
        </w:numPr>
        <w:jc w:val="both"/>
        <w:rPr>
          <w:i/>
          <w:sz w:val="28"/>
        </w:rPr>
      </w:pPr>
      <w:r w:rsidRPr="00BD3457">
        <w:rPr>
          <w:i/>
          <w:sz w:val="28"/>
        </w:rPr>
        <w:t>Рождени</w:t>
      </w:r>
      <w:r w:rsidR="00044F66">
        <w:rPr>
          <w:i/>
          <w:sz w:val="28"/>
        </w:rPr>
        <w:t>е</w:t>
      </w:r>
      <w:r w:rsidRPr="00BD3457">
        <w:rPr>
          <w:i/>
          <w:sz w:val="28"/>
        </w:rPr>
        <w:t xml:space="preserve"> французской буржуазной политико-правовой системы</w:t>
      </w:r>
      <w:proofErr w:type="gramStart"/>
      <w:r w:rsidRPr="00BD3457">
        <w:rPr>
          <w:i/>
          <w:sz w:val="28"/>
        </w:rPr>
        <w:t xml:space="preserve"> / Р</w:t>
      </w:r>
      <w:proofErr w:type="gramEnd"/>
      <w:r w:rsidRPr="00BD3457">
        <w:rPr>
          <w:i/>
          <w:sz w:val="28"/>
        </w:rPr>
        <w:t xml:space="preserve">ед. </w:t>
      </w:r>
      <w:proofErr w:type="spellStart"/>
      <w:r w:rsidRPr="00BD3457">
        <w:rPr>
          <w:i/>
          <w:sz w:val="28"/>
        </w:rPr>
        <w:t>А.И</w:t>
      </w:r>
      <w:proofErr w:type="spellEnd"/>
      <w:r w:rsidRPr="00BD3457">
        <w:rPr>
          <w:i/>
          <w:sz w:val="28"/>
        </w:rPr>
        <w:t xml:space="preserve">. Королев, </w:t>
      </w:r>
      <w:proofErr w:type="spellStart"/>
      <w:r w:rsidRPr="00BD3457">
        <w:rPr>
          <w:i/>
          <w:sz w:val="28"/>
        </w:rPr>
        <w:t>К.Е</w:t>
      </w:r>
      <w:proofErr w:type="spellEnd"/>
      <w:r w:rsidRPr="00BD3457">
        <w:rPr>
          <w:i/>
          <w:sz w:val="28"/>
        </w:rPr>
        <w:t>. Ливанцев. Л., 1990.</w:t>
      </w:r>
    </w:p>
    <w:p w:rsidR="005F68FD" w:rsidRPr="00BD3457" w:rsidRDefault="00BD3457" w:rsidP="00BD3457">
      <w:pPr>
        <w:numPr>
          <w:ilvl w:val="0"/>
          <w:numId w:val="12"/>
        </w:numPr>
        <w:jc w:val="both"/>
        <w:rPr>
          <w:i/>
          <w:sz w:val="28"/>
        </w:rPr>
      </w:pPr>
      <w:proofErr w:type="spellStart"/>
      <w:r w:rsidRPr="00BD3457">
        <w:rPr>
          <w:i/>
          <w:sz w:val="28"/>
        </w:rPr>
        <w:t>Ревунков</w:t>
      </w:r>
      <w:proofErr w:type="spellEnd"/>
      <w:r w:rsidRPr="00BD3457">
        <w:rPr>
          <w:i/>
          <w:sz w:val="28"/>
        </w:rPr>
        <w:t xml:space="preserve"> </w:t>
      </w:r>
      <w:proofErr w:type="spellStart"/>
      <w:r w:rsidRPr="00BD3457">
        <w:rPr>
          <w:i/>
          <w:sz w:val="28"/>
        </w:rPr>
        <w:t>В.Г</w:t>
      </w:r>
      <w:proofErr w:type="spellEnd"/>
      <w:r w:rsidRPr="00BD3457">
        <w:rPr>
          <w:i/>
          <w:sz w:val="28"/>
        </w:rPr>
        <w:t>. Очерки по истории великой Французской революции: падение монархии (1789-1792). Л.: 1990.</w:t>
      </w:r>
    </w:p>
    <w:p w:rsidR="00317F13" w:rsidRDefault="00317F13" w:rsidP="00317F13">
      <w:pPr>
        <w:ind w:firstLine="540"/>
        <w:jc w:val="both"/>
        <w:rPr>
          <w:i/>
          <w:iCs/>
          <w:color w:val="FF0000"/>
          <w:sz w:val="28"/>
        </w:rPr>
      </w:pPr>
    </w:p>
    <w:p w:rsidR="000461B9" w:rsidRDefault="000461B9" w:rsidP="00317F13">
      <w:pPr>
        <w:ind w:firstLine="540"/>
        <w:jc w:val="both"/>
        <w:rPr>
          <w:i/>
          <w:iCs/>
          <w:sz w:val="28"/>
        </w:rPr>
      </w:pPr>
    </w:p>
    <w:p w:rsidR="000461B9" w:rsidRPr="00903F0A" w:rsidRDefault="000461B9" w:rsidP="00317F13">
      <w:pPr>
        <w:ind w:firstLine="540"/>
        <w:jc w:val="both"/>
        <w:rPr>
          <w:i/>
          <w:iCs/>
          <w:sz w:val="28"/>
        </w:rPr>
      </w:pPr>
    </w:p>
    <w:p w:rsidR="00862B33" w:rsidRPr="00E330F7" w:rsidRDefault="00862B33" w:rsidP="00B60199">
      <w:pPr>
        <w:ind w:firstLine="540"/>
        <w:jc w:val="both"/>
      </w:pPr>
      <w:r>
        <w:rPr>
          <w:b/>
          <w:sz w:val="28"/>
        </w:rPr>
        <w:t xml:space="preserve">Понятийный аппарат </w:t>
      </w:r>
      <w:r w:rsidRPr="00862B33">
        <w:rPr>
          <w:b/>
          <w:sz w:val="28"/>
        </w:rPr>
        <w:t xml:space="preserve">(Великая французская революция): </w:t>
      </w:r>
      <w:r>
        <w:rPr>
          <w:sz w:val="28"/>
        </w:rPr>
        <w:t xml:space="preserve">Активное избирательное право, жирондисты, </w:t>
      </w:r>
      <w:proofErr w:type="spellStart"/>
      <w:r>
        <w:rPr>
          <w:sz w:val="28"/>
        </w:rPr>
        <w:t>фейяны</w:t>
      </w:r>
      <w:proofErr w:type="spellEnd"/>
      <w:r>
        <w:rPr>
          <w:sz w:val="28"/>
        </w:rPr>
        <w:t>, якобинцы, коммуна, конвент, комитет общественной безопасности, комитет общественного спасения</w:t>
      </w:r>
      <w:r w:rsidR="00374D7C" w:rsidRPr="00E330F7">
        <w:rPr>
          <w:sz w:val="28"/>
        </w:rPr>
        <w:t>.</w:t>
      </w:r>
    </w:p>
    <w:p w:rsidR="00950F5F" w:rsidRPr="002C5F45" w:rsidRDefault="00950F5F"/>
    <w:sectPr w:rsidR="00950F5F" w:rsidRPr="002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D4" w:rsidRDefault="00BE24D4" w:rsidP="00FD5B30">
      <w:r>
        <w:separator/>
      </w:r>
    </w:p>
  </w:endnote>
  <w:endnote w:type="continuationSeparator" w:id="0">
    <w:p w:rsidR="00BE24D4" w:rsidRDefault="00BE24D4" w:rsidP="00F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D4" w:rsidRDefault="00BE24D4" w:rsidP="00FD5B30">
      <w:r>
        <w:separator/>
      </w:r>
    </w:p>
  </w:footnote>
  <w:footnote w:type="continuationSeparator" w:id="0">
    <w:p w:rsidR="00BE24D4" w:rsidRDefault="00BE24D4" w:rsidP="00FD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A"/>
    <w:multiLevelType w:val="hybridMultilevel"/>
    <w:tmpl w:val="2E4805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8D1"/>
    <w:multiLevelType w:val="hybridMultilevel"/>
    <w:tmpl w:val="9C4CB7EA"/>
    <w:lvl w:ilvl="0" w:tplc="4CCCADC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6864"/>
    <w:multiLevelType w:val="hybridMultilevel"/>
    <w:tmpl w:val="28268AA8"/>
    <w:lvl w:ilvl="0" w:tplc="FFFFFFFF">
      <w:start w:val="1"/>
      <w:numFmt w:val="decimal"/>
      <w:lvlText w:val="%1."/>
      <w:lvlJc w:val="left"/>
      <w:pPr>
        <w:tabs>
          <w:tab w:val="num" w:pos="1564"/>
        </w:tabs>
        <w:ind w:left="156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4D23"/>
    <w:multiLevelType w:val="hybridMultilevel"/>
    <w:tmpl w:val="D2F0CEB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808E8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5">
    <w:nsid w:val="2965470F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6">
    <w:nsid w:val="2C0E484C"/>
    <w:multiLevelType w:val="hybridMultilevel"/>
    <w:tmpl w:val="C03C5B44"/>
    <w:lvl w:ilvl="0" w:tplc="A0B85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0785"/>
    <w:multiLevelType w:val="hybridMultilevel"/>
    <w:tmpl w:val="2988CD44"/>
    <w:lvl w:ilvl="0" w:tplc="300A34A4">
      <w:start w:val="1"/>
      <w:numFmt w:val="decimal"/>
      <w:lvlText w:val="%1."/>
      <w:lvlJc w:val="left"/>
      <w:pPr>
        <w:ind w:left="1275" w:hanging="375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4407B16"/>
    <w:multiLevelType w:val="multilevel"/>
    <w:tmpl w:val="8A289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50313A2D"/>
    <w:multiLevelType w:val="hybridMultilevel"/>
    <w:tmpl w:val="47C4A84C"/>
    <w:lvl w:ilvl="0" w:tplc="D8E0C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906773"/>
    <w:multiLevelType w:val="hybridMultilevel"/>
    <w:tmpl w:val="47A28ECC"/>
    <w:lvl w:ilvl="0" w:tplc="30CC5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E92BC3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12">
    <w:nsid w:val="6F737037"/>
    <w:multiLevelType w:val="hybridMultilevel"/>
    <w:tmpl w:val="9F98F4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16E00"/>
    <w:multiLevelType w:val="hybridMultilevel"/>
    <w:tmpl w:val="114E31E6"/>
    <w:lvl w:ilvl="0" w:tplc="8312E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2E4F00"/>
    <w:multiLevelType w:val="hybridMultilevel"/>
    <w:tmpl w:val="B7547EC2"/>
    <w:lvl w:ilvl="0" w:tplc="612E82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B262E1"/>
    <w:multiLevelType w:val="hybridMultilevel"/>
    <w:tmpl w:val="08ACEFEA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80EDE"/>
    <w:multiLevelType w:val="hybridMultilevel"/>
    <w:tmpl w:val="10560B1C"/>
    <w:lvl w:ilvl="0" w:tplc="06426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ED579CD"/>
    <w:multiLevelType w:val="hybridMultilevel"/>
    <w:tmpl w:val="0B86711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3"/>
    <w:rsid w:val="00016A2B"/>
    <w:rsid w:val="00037AB9"/>
    <w:rsid w:val="00037F38"/>
    <w:rsid w:val="00044F66"/>
    <w:rsid w:val="000461B9"/>
    <w:rsid w:val="00074CEC"/>
    <w:rsid w:val="000B56A7"/>
    <w:rsid w:val="000B7063"/>
    <w:rsid w:val="00121EE5"/>
    <w:rsid w:val="00143B21"/>
    <w:rsid w:val="00167220"/>
    <w:rsid w:val="00180438"/>
    <w:rsid w:val="001A2A3C"/>
    <w:rsid w:val="001D6200"/>
    <w:rsid w:val="001D6FAF"/>
    <w:rsid w:val="001E42F2"/>
    <w:rsid w:val="001E698C"/>
    <w:rsid w:val="00200BBC"/>
    <w:rsid w:val="00250075"/>
    <w:rsid w:val="00297096"/>
    <w:rsid w:val="002C5F45"/>
    <w:rsid w:val="002E23FB"/>
    <w:rsid w:val="00305193"/>
    <w:rsid w:val="00317F13"/>
    <w:rsid w:val="003252FB"/>
    <w:rsid w:val="00350D14"/>
    <w:rsid w:val="00374D7C"/>
    <w:rsid w:val="00381CCB"/>
    <w:rsid w:val="003A2311"/>
    <w:rsid w:val="003D1521"/>
    <w:rsid w:val="00447DC0"/>
    <w:rsid w:val="00477260"/>
    <w:rsid w:val="004B723A"/>
    <w:rsid w:val="004F6248"/>
    <w:rsid w:val="00501DD4"/>
    <w:rsid w:val="00516E43"/>
    <w:rsid w:val="00536DB7"/>
    <w:rsid w:val="005432EA"/>
    <w:rsid w:val="0054689E"/>
    <w:rsid w:val="00597DCE"/>
    <w:rsid w:val="005C71D0"/>
    <w:rsid w:val="005D3B88"/>
    <w:rsid w:val="005F0BCD"/>
    <w:rsid w:val="005F68FD"/>
    <w:rsid w:val="005F6CB2"/>
    <w:rsid w:val="00640D7E"/>
    <w:rsid w:val="00645B3B"/>
    <w:rsid w:val="00663EE2"/>
    <w:rsid w:val="0066798A"/>
    <w:rsid w:val="00690A36"/>
    <w:rsid w:val="00720AF6"/>
    <w:rsid w:val="00794B49"/>
    <w:rsid w:val="007C7689"/>
    <w:rsid w:val="007D098B"/>
    <w:rsid w:val="007E3C27"/>
    <w:rsid w:val="007F06E1"/>
    <w:rsid w:val="00817968"/>
    <w:rsid w:val="008376AC"/>
    <w:rsid w:val="00862B33"/>
    <w:rsid w:val="008925BC"/>
    <w:rsid w:val="008B08B5"/>
    <w:rsid w:val="008B6172"/>
    <w:rsid w:val="00902BDF"/>
    <w:rsid w:val="00903F0A"/>
    <w:rsid w:val="00950F5F"/>
    <w:rsid w:val="00963BCB"/>
    <w:rsid w:val="009C0826"/>
    <w:rsid w:val="009D05F1"/>
    <w:rsid w:val="009F3F52"/>
    <w:rsid w:val="009F7917"/>
    <w:rsid w:val="00A419BE"/>
    <w:rsid w:val="00A46239"/>
    <w:rsid w:val="00A55578"/>
    <w:rsid w:val="00A628A0"/>
    <w:rsid w:val="00A824EF"/>
    <w:rsid w:val="00AF215B"/>
    <w:rsid w:val="00B021A0"/>
    <w:rsid w:val="00B305BE"/>
    <w:rsid w:val="00B424C8"/>
    <w:rsid w:val="00B4542C"/>
    <w:rsid w:val="00B56003"/>
    <w:rsid w:val="00B60199"/>
    <w:rsid w:val="00BB6BE9"/>
    <w:rsid w:val="00BC7637"/>
    <w:rsid w:val="00BD1061"/>
    <w:rsid w:val="00BD3457"/>
    <w:rsid w:val="00BE0B16"/>
    <w:rsid w:val="00BE24D4"/>
    <w:rsid w:val="00C0155F"/>
    <w:rsid w:val="00CF1118"/>
    <w:rsid w:val="00D03F13"/>
    <w:rsid w:val="00D123D5"/>
    <w:rsid w:val="00D20678"/>
    <w:rsid w:val="00D3119D"/>
    <w:rsid w:val="00E03D87"/>
    <w:rsid w:val="00E16213"/>
    <w:rsid w:val="00E3018F"/>
    <w:rsid w:val="00E330F7"/>
    <w:rsid w:val="00E82710"/>
    <w:rsid w:val="00EB79E7"/>
    <w:rsid w:val="00F10572"/>
    <w:rsid w:val="00F172B1"/>
    <w:rsid w:val="00FA228A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C0155F"/>
    <w:pPr>
      <w:spacing w:after="120"/>
    </w:pPr>
  </w:style>
  <w:style w:type="character" w:customStyle="1" w:styleId="a5">
    <w:name w:val="Основной текст Знак"/>
    <w:basedOn w:val="a0"/>
    <w:link w:val="a4"/>
    <w:rsid w:val="00C015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C0155F"/>
    <w:pPr>
      <w:spacing w:after="120"/>
    </w:pPr>
  </w:style>
  <w:style w:type="character" w:customStyle="1" w:styleId="a5">
    <w:name w:val="Основной текст Знак"/>
    <w:basedOn w:val="a0"/>
    <w:link w:val="a4"/>
    <w:rsid w:val="00C015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89</cp:revision>
  <dcterms:created xsi:type="dcterms:W3CDTF">2015-02-17T13:28:00Z</dcterms:created>
  <dcterms:modified xsi:type="dcterms:W3CDTF">2016-03-22T13:41:00Z</dcterms:modified>
</cp:coreProperties>
</file>