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ru-RU" w:eastAsia="en-NZ"/>
        </w:rPr>
      </w:pPr>
      <w:r w:rsidRPr="00F00922">
        <w:rPr>
          <w:rFonts w:ascii="Verdana" w:eastAsia="Times New Roman" w:hAnsi="Verdana" w:cs="Times New Roman"/>
          <w:b/>
          <w:sz w:val="28"/>
          <w:szCs w:val="28"/>
          <w:lang w:val="ru-RU" w:eastAsia="en-NZ"/>
        </w:rPr>
        <w:t>Судебник Хаммурапи (</w:t>
      </w:r>
      <w:r w:rsidRPr="00F00922">
        <w:rPr>
          <w:rFonts w:ascii="Verdana" w:eastAsia="Times New Roman" w:hAnsi="Verdana" w:cs="Times New Roman"/>
          <w:b/>
          <w:sz w:val="28"/>
          <w:szCs w:val="28"/>
          <w:lang w:val="en-US" w:eastAsia="en-NZ"/>
        </w:rPr>
        <w:t>XVIII</w:t>
      </w:r>
      <w:r w:rsidRPr="00F00922">
        <w:rPr>
          <w:rFonts w:ascii="Verdana" w:eastAsia="Times New Roman" w:hAnsi="Verdana" w:cs="Times New Roman"/>
          <w:b/>
          <w:sz w:val="28"/>
          <w:szCs w:val="28"/>
          <w:lang w:val="ru-RU" w:eastAsia="en-NZ"/>
        </w:rPr>
        <w:t xml:space="preserve"> в. до н.э.)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NZ"/>
        </w:rPr>
      </w:pP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</w:pPr>
      <w:r w:rsidRPr="00F00922"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  <w:t xml:space="preserve">Хрестоматия по Всеобщей истории государства и права: В 2 т. / Под ред. К. И. Батыра и Е. В. Поликарповой. М., 1996. </w:t>
      </w:r>
      <w:proofErr w:type="spellStart"/>
      <w:r w:rsidRPr="00F00922"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  <w:t>С.9</w:t>
      </w:r>
      <w:proofErr w:type="spellEnd"/>
      <w:r w:rsidRPr="00F00922"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  <w:t>–25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1. Если человек станет обличать под клятвой человека, бросив на него обвинение в убийстве, и не докажет этого, то обличавшего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2. Если человек бросит на человека обвинение в чародействе и не докажет этого, то тот, на которого брошено обвинение в чародействе, должен пойти к Реке и броситься 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Если Река овладеет им, то обличавший его может забрать его дом; а если Река этого человека очистит и он останется невредим, то того, кто бросил на него обвинение в чародействе, должно убить; бросавшийся в Реку получает дом обличавшего его.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3. Если человек выступит в судебном деле для свидетельствования о преступлении и не докажет сказанных им слов, то, если это судебное дело о жизни, этого человека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4. Если же он выступил для свидетельствования в судебном деле о хлебе или серебре, то он должен понести наказание, налагаемое в таком судебном деле.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судья будет судить судебное дело, постановит решение, изготовит документ с печатью, а потом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решение изменит, то этого судью должно изобличить в изменении решения, и он должен уплатить сумму иска, 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предъявленного в этом судебном деле, в 12-кратном размере, а также должен быть в собрании поднят со своего судейского кресла и не должен возвращаться и заседать с судьями на суде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украдет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достояние Бога или дворца, то этого человека должно убить; а также того, кто примет из его рук украденное,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7.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купит из руки сына человека или из руки раба человека без свидетелей и договора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 хранение либо серебро, либо золото, либо раба, либо рабыню, либо вола, либо овцу, либо осла, либо что бы то ни было, то этот человек — вор, его должно убить.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украдет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либо вола, либо овцу, либо осла, либо свинью, либо ладью, то, если это божье или если это дворцовое, он может отдать это в 30-кратном размере, а если это принадлежит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— он может возместить в 10-кратном размере; если же вору нечем отдать, то его должно убить.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9. Если человек, у кого пропало что-либо, схватит пропавшую вещь в руках другого человека, и тот, в чьих руках будет схвачена пропавшая вещь, скажет: “Мне, мол, продал продавец, я купил, мол, при свидетелях”, а хозяин пропавшей вещи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скажет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:“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мол, представлю свидетелей, знающих мою пропавшую вещь”, то покупатель должен привести продавца, продавшего ему вещь, и свидетелей, при ком он купил; также и хозяин пропавшей вещи должен привести свидетелей, знающих его пропавшую вещь.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Судьи должны рассмотреть их дело, а свидетели, при которых была произведена покупка, и свидетели, знающие пропавшую вещь, должны рассказать перед Богом то, что 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они знают, и тогда продавец — вор, его должно убить; хозяин пропавшей вещи должен получить свою пропавшую вещь обратно; покупатель должен взять отвешенное им серебро из дома продавца.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10. Если покупатель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приведет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продавца, продавшего ему, и свидетелей, при которых он купил, а только хозяин пропавшей вещи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приведет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свидетелей, знающих его пропавшую вещь, то покупатель — вор, его должно убить; хозяин пропавшей вещи должен получить свою пропавшую вещь.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11. Если хозяин пропавшей вещи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приведет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свидетелей, знающих его пропавшую вещь, то он лжец, взводит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напраслину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его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12. Если продавец чужой вещи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ушел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покупатель получает в 5-кратном размере иск, предъявленный в этом судебном деле, из дома продавца.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13. Если свидетелей этого человека нет поблизости, то судьи назначают ему срок до истечения 6-го месяца. Если на 6-й месяц своих свидетелей он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приведет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лжец, должен понести наказание, налагаемое при таком судебном деле.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украдет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малолетнего сына человека, то его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15. Если человек выведет за городские ворота раба дворца, или рабыню дворца, или раба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или рабыню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его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16. Если человек укроет 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доме беглого раба и рабыню, принадлежащих дворцу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3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[3]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и не выведет их на клич глашатая, то этого хозяина дома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17. Если человек поймает в степи беглого раба или рабыню и доставит его господину его, то господин раба должен дать ему 2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4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[4]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18. Если этот раб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назовет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своего господина, то должно привести его во дворец, исследовать его дело и возвратить его господину его.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19. Если он удержит этого раба 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доме, и потом раб будет схвачен в его руках, то этого человека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20. Если раб бежит из рук схватившего его, то этот человек должен поклясться Богом господину раба и будет свободным от ответственности.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21. Если человек сделает пролом в доме, то перед этим проломом его должно убить и зарыть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5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[5]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22. Если человек совершит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грабеж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будет схвачен, то его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23. Если грабитель не будет схвачен, то ограбленный человек должен клятвенно показать перед Богом все пропавшее у него, а община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рабианум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6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[6]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на земле и в пределах которых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совершен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грабеж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должны возместить ему, что у него пропало.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25. Если в доме человека вспыхнет огонь и человек, пришедший тушить его, обратит свой взор на пожитки хозяина дома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себе что-нибудь из пожитков хозяина дома, то этого человека должно бросить в этот огонь.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26.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7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[7]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которому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приказано выступить в царский поход,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или, наняв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наемника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пошлет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его в замену себя, то этого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должно убить; нанятый им может забрать его дом.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27.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будет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уведен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плен, будучи на царской службе, а после него его поле и сад будут отданы другому и тот будет нести его воинскую повинность, то если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вернется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достигнет своего поселения, должно возвратить ему его поле и сад, и он будет сам нести свою повинность.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28.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будет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уведен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плен, будучи на царской службе, а его сын может нести повинность, то должно отдать ему поле и сад, и он будет нести повинность своего отца.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30.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из-за бремени своей повинности бросит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поле, сад и дом и будет отсутствовать и после него другой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его поле, сад и дом и будет нести его повинность в течение 3-х лет, то если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вернется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потребует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поле, сад и дом, не должно отдавать их ему.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Тот, кто взял их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нес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его повинность, сам будет нести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31. Если же он будет отсутствовать только один год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вернется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должно отдать ему его поле, сад и дом, и он сам будет нести свою повинность.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34.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декум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лубуттум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8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[8]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пожитки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причинит вред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отдаст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наем, предаст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 суде более сильному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себе подарок, который дал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царь, то этого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декума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лубуттума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35. Если человек купит 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крупный или мелкий скот, который дал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царь, то он теряет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серебро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9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[9]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36. Поле, сад и дом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приносящего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доход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0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[10]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не могут быть отданы за серебро.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37. Если человек купит поле, сад или дом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редума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баирума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приносящего доход, то его табличку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1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[11]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должно разбить, а также он теряет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серебро. Поле, сад и дом возвращаются их хозяину.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40.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Надитум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2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[12]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обязанный другой повинностью могут отдать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поле, свой сад и свой дом за серебро. Покупатель должен нести повинность, связанную с полем, садом или домом,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которые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он купил.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42. Если человек арендует поле для обработки и не вырастит на нем хлеба, то его должно изобличить в том, что он не делал необходимой работы в поле, и он должен отдать хозяину поля хлеб, как его соседи.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43. Если он не обработает поля и бросит его, то он должен отдать хозяину поля хлеб, как его соседи, а поле, которое он бросил, должен вспахать, взборонить и вернуть хозяину поля.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44.  Если человек арендует на 3  года  целину  для поднятия, но, по лености, не возделает поля, то 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четвертый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год он должен поле вспахать,  вскопать и взборонить и вернуть поле хозяину поля,  а также отмерить ему по 10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курру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3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[13]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хлеба за 1 бур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4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[14]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45. Если человек отдаст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 земледельцу за арендную плату и получит арендную плату за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поле, а потом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Адад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5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[15]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затопит поле или наводнение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унесет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жатву, то убыток падает только на земледельца.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46. Если он не получит арендной платы или отдаст поле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изполу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из третьей доли, то находящийся на поле хлеб земледелец и хозяин поля должны делить по условленному соотношению частей.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48.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имеет на себе процентный долг, 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Адад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затопит его поле, или наводнение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унесет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жатву, или вследствие засухи в поле не вырастет хлеба, то он может в этом году хлеб своему заимодавцу не возвращать и уничтожить свой документ; также и проценты за этот год он может не отдавать.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50. Если он отдаст в погашение долга уже возделанное (хлебное) поле или возделанное кунжутное поле, то находящийся на поле хлеб или кунжут должен взять только хозяин поля и должен вернуть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серебро и проценты на него.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51. Если у него нет серебра, чтобы вернуть долг, то он может отдать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(хлеб или) кунжут в цену серебра, а также проценты на него, которое он взял 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согласно царским установлениям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6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[16]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52. Если земледелец не вырастит на поле хлеба или кунжута, то это не должно менять его договора.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53. Если человек поленится укрепить плотину своего поля и вследствие того, что плотина не была укреплена им, в его плотине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произойдет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прорыв, а 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водой будет затоплена возделанная земля общины, то человек, в плотине которого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произошел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прорыв, должен возместить хлеб, который он погубил.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54. Если он не может возместить хлеб, то должно отдать его и его движимое имущество за серебро, и это серебро должны разделить между собой люди возделанной земли общины, хлеб которых унесла вода.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60. Если человек даст садоводу поле для насаждения сада, а садовод насадит сад и будет растить сад в течение 4-х лет, то на пятый год хозяин сада и садовод делят между собой поровну; хозяин сада должен выбрать и взять свою долю первым.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78.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живущий в доме человек отдаст хозяину дома полностью его годовую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наемную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плату, но хозяин дома прикажет жильцу выйти до истечения его срока, то хозяин дома, из-за того, что он заставил жильца выйти из своего дома до истечения его срока, теряет серебро, которое дал ему жилец.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89.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отдаст (хлеб) или серебро в долг под проценты, то на 1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курру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(он может взять 100 ка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7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[17]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зерна как процент) — если он отдал в долг под проценты серебро, то на 1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сикль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 он может взять 1/6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6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8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[18]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как процент.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99. Если человек даст человеку серебро в порядке товарищества, то прибыль или убыток, который будет, они должны перед Богами разделить поровну.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102.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ссудит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шамаллума</w:t>
      </w:r>
      <w:proofErr w:type="spellEnd"/>
      <w:r w:rsidRPr="00F0092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en-NZ"/>
        </w:rPr>
        <w:footnoteReference w:id="19"/>
      </w:r>
      <w:r w:rsidRPr="00F0092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[19]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серебром беспроцентно, а тот потерпит убыток там, куда отправится, то он должен вернуть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основную сумму.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103. Если на пути неприятель отнимет у него все, что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вез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поклясться Богом и быть свободным от ответственности.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104.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даст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хлеб, шерсть, масло или любое другое, имущество для продажи, то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подсчитать серебро и вернуть 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 получить документ с печатью о серебре,  которое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отдает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105.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будет небрежен и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документа с печатью о серебре,  которое он отдал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серебро,  на которое не дано документа с печатью, не причисляется к счету.  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106.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серебро и отопрется перед своим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тамкаром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этот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изобличить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перед Богом и свидетелями в получении серебра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отдать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серебро, которое он взял, в тройном размере.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107.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поручит что-либо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вернет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своему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все, что дал ему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отопрется перед ним в получении чего-либо, что дал ему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этот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изобличить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перед Богом и свидетелями,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за то, что он отпирался перед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шамаллумом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должен отдать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шамаллуму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все полученное им в шестикратном размере.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109. Если в доме корчемницы сговариваются преступники и она не схватит этих преступников и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приведет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ко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дворцу, то эту корчемницу должно убить.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110.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надитум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энтум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0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[20]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не живущая в обители, откроет корчму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корчму для питья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сикеры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(вина), то эту свободную женщину должно сжечь.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113.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имеет за человеком долг хлебом или серебром и без ведома хозяина хлеба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 из житницы или с гумна, то этого человека должно изобличить во взятии им хлеба из житницы или с гумна без ведома хозяина хлеба, и он должен вернуть весь взятый им хлеб, а также теряет все, данное им в долг.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114. Если человек не имеет за человеком долга хлебом или серебром, а будет держать его заложника, то за каждого заложника он обязан отвесить 1/3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115. Если человек имеет за человеком долг хлебом или серебром и будет держать его заложника, а заложник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умрет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доме взявшего в залог по своей судьбе, то это не основание для претензии.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116.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заложник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умрет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доме взявшего в залог от побоев или дурного обращения, то хозяин заложника должен изобличить своего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если взятый в залог — сын человека, то должно убить его сына, если — раб человека, он должен отвесить 1/3 мины серебра, а также теряет все, данное им в долг.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117. Если человек имеет на себе долг и отдаст за серебро или даст в долговую кабалу свою жену, своего сына или свою дочь, то они должны служить в доме их покупателя или заимодавца 3 года; 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четвертый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год должно отпустить их на свободу.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119. Если человек имеет на себе долг и отдаст за серебро свою рабыню, родившую ему детей, то хозяин рабыни может отвесить серебро, какое отвесил ему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тамкар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и выкупить свою рабыню.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120.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ссыпет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свой хлеб на хранение в доме человека, и в хлебной кладовой возникнет недостача, или хозяин дома, открыв житницу,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хлеб, или совершенно отопрется, что хлеб ссыпан в его доме, то хозяин хлеба должен клятвенно указать перед Богом свой хлеб, и хозяин дома должен отдать хозяину хлеба взятый им хлеб вдвойне.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122.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отдает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человеку на хранение серебро, золото или что бы то ни было, то он должен предъявить свидетелям все, сколько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отдает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заключить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договор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может отдавать на хранение.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124. Если человек отдаст человеку на хранение серебро, золото или что бы то ни было перед свидетелями, и тот отопрется перед ним, то этого человека должно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изобличить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он должен вернуть все, от чего отпирался, вдвойне.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126. Если человек, у которого ничего не пропало, скажет: “У меня пропало нечто”, и опорочит своих соседей, то его соседи должны клятвенно уличить его перед Богом в том, что у него ничего не пропадало, и он должен отдать своим соседям вдвойне то, на что он претендовал.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127. Если человек протянет палец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1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[21]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против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энтум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жены человека и не докажет обвинения, то этого человека должно повергнуть перед судьями, а также обрить ему виски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2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[22]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128.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жену и не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аключит письменного договора, то эта женщина — не жена.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129.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Если жена человека будет захвачена лежащей с другим мужчиною, то должно их связать и бросить в воду.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Если хозяин жены сохранит жизнь своей жене, то и царь сохранит жизнь своего раба.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130.  Если  человек  изнасилует жену человека,  не познавшую мужчину и живущую в  доме  своего  отца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3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[23]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и возляжет 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лоно,  а его схватят,  то этого человека должно убить; эта женщина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остается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свободной от ответственности.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131. Если жену человека опорочит под клятвою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муж, а лежащей с другим мужчиною она не была захвачена, то она должна произнести клятву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Богом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может вернуться в свой дом.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132. Если против жены человека будет протянут палец из-за другого мужчины, а лежащей с другим мужчиной она не была захвачена, то для своего мужа она должна броситься в Реку.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134. Если человек будет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уведен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плен и в его доме нет сре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дств дл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я пропитания, то его жена может войти в дом другого; эта женщина не виновна.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135.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будет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уведен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плен и в его доме нет средств для пропитания, и поэтому его жена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 другого и родит детей, а потом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вернется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достигнет своей общины то эта женщина должна вернуться к своему первому супругу; дети следуют за их отцами.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138. Если человек покидает свою первую супругу, не родившую ему детей, то он должен отдать ей серебро в сумме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выкупа, а также восполнить ей приданое,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принесенное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ею из дома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отца, и может покинуть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141.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жена человека, которая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живет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доме человека, вознамерится уйти и станет поступать расточительно, станет разорять свой дом, позорить своего мужа, то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должно изобличить, и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 решит покинуть се, — он может покинуть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он может 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путь не давать ей никакой разводной платы.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 решит не покидать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муж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может взять замуж другую женщину, а та женщина должна жить в доме своего мужа, как рабыня.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142. Если жена возненавидит своего мужа и скажет ему: “Не касайся меня”, то должно исследовать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дело среди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соседей. Если она целомудренна и беспорочна, 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 ходит из дома и очень позорит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эта женщина невиновна; она может взять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приданое и уйти в дом своего отца.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143. Если она не целомудренна и ходит из дома, разоряет свой дом, позорит своего мужа, то эту женщину должно бросить в воду.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144.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замуж бесплодную женщину, эта бесплодная женщина даст своему мужу рабыню и создаст таким образом детей, а этот человек вознамерится взять себе наложницу, то того не должно позволять этому человеку, он не может взять наложницу.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145.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замуж бесплодную женщину, она не даст ему иметь детей, и он вознамерится взять себе наложницу, то этот человек может взять себе наложницу и ввести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свой дом; эта наложница не должна равняться с бесплодной женой.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146.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замуж бесплодную женщину, она даст своему мужу рабыню, и та родит детей, а потом эта рабыня станет равнять себя со своею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госпожею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так как она родила детей,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госпожа не может отдать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 серебро, она может наложить 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знак рабства и причислить к остальным рабыням.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150.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подарит своей жене поле, сад, дом или движимое имущество и выдаст ей документ с печатью, то после смерти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дети не могут требовать от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ничего по суду; мать может отдать то, что будет после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своему сыну, которого любит; брату она не должна отдавать.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153. Если жена человека даст умертвить своего мужа из-за другого мужчины, то эту женщину должно посадить на кол.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159. Если человек, который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принес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брачный дар в дом своего тестя, отдал выкуп, обратит свой взор на другую женщину и скажет своему тестю: “Я не возьму твоей дочери”, то отец девушки может забрать все, что было принесено ему.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160.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принесет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 тестя брачный дар и отдаст выкуп, а затем отец девушки скажет: “Я не отдам тебе моей дочери”, то он должен вернуть вдвойне все, что было принесено ему.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162.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себе жену, она родит ему детей, а затем эта женщина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то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отец не может предъявлять претензии из-за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приданого;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приданое принадлежит только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детям.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163.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себе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жену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она не даст ему иметь детей, а затем эта женщина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то если его тесть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вернет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ему выкуп, который этот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принес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 своего тестя,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 не может предъявлять претензии из-за приданого этой женщины —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приданое принадлежит только дому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165.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подарит своему наследнику, приятному в его глазах, поле, сад или дом и напишет ему документ с печатью, то после того,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когда братья станут делиться, он должен взять подарок, данный ему отцом, и, сверх того, они должны разделить между собою достояние отцовского дома поровну.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166.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жен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для сыновей, которых он имеет, а для своего меньшего сына 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жены, то после того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когда братья станут делиться, из достояния отцовского дома они должны установить меньшему брату, не взявшему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жены, кроме его доли, серебро на брачный выкуп и дать ему взять жену.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167.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себе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жену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она родит ему детей, а затем эта женщина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 и после смерти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себе другую женщину и она также родит детей, то потом, когда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дети не должны делиться по матерям; они должны взять приданое своих матерей и разделить достояние отцовского дома поровну.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168. Если человек вознамерится изгнать своего сына и скажет судьям: “Я изгоню моего сына”, то судьи должны исследовать его дело, и если сын не совершил тяжкого греха, достаточного для лишения его наследства, то отец не может лишить его наследства.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169. Если он совершил по отношению к отцу тяжкий грех, достаточный для лишения его наследства, они должны на первый раз простить его; если же он совершил тяжкий грех во второй раз, то отец может лишить своего сына наследства.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170. Если человеку его супруга родит детей и его рабыня также родит ему детей и отец при своей жизни скажет детям, которых родила ему рабыня: “Мои дети”, причислит их к детям супруги, то после того,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дети супруги и дети рабыни должны делить между собой достояние отцовского дома поровну; наследник, сын супруги, при разделе должен выбрать и взять свою часть первым.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171. А если отец при своей жизни не скажет детям, которых родила ему рабыня: “Мои дети”, то после того,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дети рабыни не могут делить с детьми супруги достояние отцовского дома. Рабыня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дети должны быть отпущены на свободу, дети супруги не могут предъявлять к детям рабыни претензии об обращении в рабство. Супруга получит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приданое и вдовью долю, которую ей дал и отписал ей посредством документа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муж, и будет жить в жилище своего мужа и пользоваться всем этим, пока жива, но не может отдавать за серебро; что останется после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принадлежит только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детям.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175. Если либо раб дворца, либо раб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замуж дочь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человека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она родит детей, то господин раба не может предъявлять претензии к детям дочери человека об обращении их в рабство.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176.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А если раб дворца или раб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замуж дочь человека и она, когда он брал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замуж, вошла в дом раба дворца или раба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 приданым из своего отцовского дома, и впоследствии после того, как они поселятся вместе, создадут дом и приобретут движимое имущество, впоследствии либо раб дворца, либо раб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то дочь человека должна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получить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приданое, а все, что муж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она сама приобрели с тех пор, как поселились вместе, должно разделить на две части, и половину должен получить господин раба, половину должна получить дочь человека для своих детей. Если у дочери человека не было приданого, то все, что муж </w:t>
      </w:r>
      <w:proofErr w:type="spellStart"/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она сама приобрели с тех пор, как поселились вместе, должно разделить на две части, и половину должен получить господин раба, половину должна получить дочь человека для своих детей.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178.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жрице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энтум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надитум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зикрум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4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[24]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которой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отец дал приданое и написал документ, он не запишет в написанном для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документе, что она может отдать то, что останется после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куда захочет, не предоставит ей свободного распоряжения, то после того,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братья получают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 и сад и должны давать ей, сообразно с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размером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доли, выдачу хлебом, маслом и шерстью и этим удовлетворять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Она может пользоваться полем, садом и всем, что дал ей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отец, пока жива; отдавать их за 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серебро и уплачивать ими другому она не может;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наследственная доля принадлежит только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братьям.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179.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жрице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энтум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надитум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зикрум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которой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отец дал приданое и написал документ с печатью, он запишет в написанном для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документе, что она может отдать то, что останется после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куда захочет, предоставит ей свободное распоряжение, то после того,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она может отдать, что останется после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куда захочет;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братья не могут ничего требовать с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 суду.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182.  Если отец не даст приданого своей  дочери -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надитум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Мардука Вавилонского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5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[25]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не напишет ей документа с печатью,  то после того, как отец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судьбе, она получает при разделе с братьями из достояния отцовского дома 1/3 своей наследственной доли;  повинности она  не должна нести; то, что останется после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надитум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Мардука может отдать, куда захочет.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185. Если человек усыновит малолетнего, находившегося в пренебрежении, и вырастит его, то этот воспитанник не может быть потребован обратно по суду.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188. Если какой-либо ремесленник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возьмет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малолетнего в воспитанники и научит его своему ремеслу, то он не может быть потребован обратно по суду.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189. Если он не научит его своему ремеслу, то этот воспитанник может вернуться в дом своего отца.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190. Если человек вырастит малолетнего, которого он усыновил, но не причислит его к своим детям, то этот воспитанник может вернуться в дом своего отца.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192.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приемный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сын евнуха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приемный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сын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зикрум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скажет своему отцу, вырастившему его, или матери, вырастившей его: “Ты не мой отец” или “Ты не моя мать”, то ему должно отрезать язык.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193.  Если 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приемный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сын  евнуха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приемный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сын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зикрум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узнает о доме своего естественного отца и возненавидит отца,  вырастившего его,  или мать, вырастившую его,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 своего отца,  то ему должно вырвать глаз. 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195. Если сын ударит своего отца, то ему должно отрезать пальцы.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196. Если человек повредит глаз какого-либо из людей, то должно повредить его глаз.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197. Если он сломает кость человека, то должно сломать его кость.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198. Если он повредит глаз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сломает кость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отвесить 1 мину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199. Если он повредит глаз раба человека или сломает кость раба человека, то он должен отвесить половину его покупной цены.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200. Если человек выбьет зуб человека, равного себе, то должно выбить его зуб.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201. Если он выбьет зуб 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1/3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202. Если человек ударит по щеке большего по положению, чем он сам, то должно в собрании ударить его 60 раз плетью из воловьей кожи.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203. Если кто-либо из людей ударит по щеке кого-либо из людей, кто подобен ему, то он должен отвесить 1 мину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204. Если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ударит по щеке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отвесить 10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205. Если раб человека ударит по щеке кого-либо из людей, то должно отрезать ему ухо.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206. Если человек ударит человека в драке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нанесет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ему рану, то этот человек поклясться: “Я ударил его не умышленно”, а также оплатить врача.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207. Если тот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умрет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от его побоев, то он должен поклясться, и если потерпевший – кто-либо из людей, он должен отвесить 1/2 мины серебра..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208. Если потерпевший – кто-либо из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мушкенумов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ог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должен отвесить 1/3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209. Если человек ударит дочь человека и причинит выкидыш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плода, то он должен уплатить за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плод 10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210. Если эта женщина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умрет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должно убить его дочь.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211. Если он причинит побоями дочери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выкидыш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плода, то он должен отвесить 5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212. Если эта женщина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умрет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отвесить 1/2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213. Если он ударит рабыню человека и причинит выкидыш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плода, то он должен отвесить 2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214. Если эта рабыня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умрет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отвесить 1/3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215. Если врач сделает человеку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тяжелый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надрез бронзовым ножом и излечит этого человека или снимет бельмо человека бронзовым ножом и вылечит глаз человека, то он должен получить 10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216. Если больной — кто-либо из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мушкенумов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получить 5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217. Если больной — раб человека, то господин раба должен отдать врачу 2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218. Если врач сделает человеку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тяжелый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надрез бронзовым ножом и причинит смерть этому человеку или снимет бельмо человека бронзовым ножом и повредит глаз человека, то ему должно отрезать пальцы.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219. Если врач сделает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тяжелый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надрез бронзовым ножом рабу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причинит ему смерть, то он должен возместить раба за раба.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220. Если он снимет бронзовым ножом его бельмо и повредит его глаз, то он должен отвесить серебром половину его покупной цены.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221. Если врач срастит сломанную кость человеку или вылечит болезненную опухоль, то больной должен отдать врачу 5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222. Если больной кто-либо из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мушкенумов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отдать 3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223. Если больной — раб человека, то господин раба должен отдать врачу 2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226. Если цирюльник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без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ведома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господина раба сбреет рабский знак не своего раба, то этому цирюльнику должно отрезать пальцы.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227. Если человек обманет цирюльника и тот сбреет рабский знак не своего раба, то этого человека должно убить и зарыть в его воротах; цирюльник должен поклясться: “Я сбрил неумышленно”, и быть свободным от ответственности.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228. Если строитель построит человеку дом и завершит ему его, то тот должен дать ему в подарок 2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 за каждый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сар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6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[26]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площади дома.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229. Если строитель построит человеку дом и сделает свою работу непрочно, так что построенный им дом обвалится и причинит смерть хозяину дома, то этого строителя должно убить.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230. Если он причинит смерть сыну хозяина дома, то должно убить сына этого строителя.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231. Если он причинит смерть рабу хозяина дома, то он должен отдать хозяину дома раба за раба.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232. Если он погубит достояние, то он должен возместить - все, что он погубил; за то, что построил дом непрочно, так что он обвалился, должен отстроить обвалившийся дом за собственный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счет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235. Если корабельщик соорудит человеку судно и сделает свою работу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ненадежно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так что судно в том же году станет течь или получит другой недостаток, то корабельщик должен сломать это судно, сделать прочное за собственный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счет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отдать прочное судно хозяину судна.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237.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корабельщика и судно, нагрузит его хлебом, шерстью, растительным маслом, финиками или каким бы то ни было грузом, а 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этот корабельщик будет небрежен и потопит судно или погубит находящееся на нем, то корабельщик должен возместить судно, которое он потопил, и все, что он погубил в нем. </w:t>
      </w:r>
      <w:proofErr w:type="gramEnd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244.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быка или осла и его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убьет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степи лев, то убыток ложится только на его хозяина.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245.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быка и причинит ему смерть небрежностью или побоями, то он должен хозяину быка возместить быка за быка.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246.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быка и сломает ему ногу 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рассечет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ему жилу на затылке, то он должен хозяину быка возместить быка за быка.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249.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быка и его поразит Бог, так что он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человек, который нанял быка, должен произнести клятву перед Богом и быть свободным от ответственности.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250. Если бык, идя по улице, забодает человека и причинит ему смерть, то это не основание для претензии.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251. Если бык человека бодлив и соседи заявят ему, что он бодлив, а тот не притупит ему рогов и не спутает своего быка и этот бык забодает сына человека и причинит ему смерть, то он должен отдать 1/2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252. Если погибший — раб человека, то он должен отдать 1/3 мины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253.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человека для службы на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своем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поле, поручит ему плуг, вверит ему скот и договором обяжет его обрабатывать поле и если этот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украдет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семена или корм, и это будет схвачено в его руках, то должно отрезать ему пальцы.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255. Если он отдаст скот человека в наем или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украдет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семена и, таким образом, не вырастит хлеба на поле, то этого человека должно изобличить, и он должен отмерить во время жатвы по 60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курру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хлеба за 1 бур.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256. Если он не в состоянии оплатить то, за что он ответственен, то должно разорвать его на этом поле с помощью скота.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257.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земледельца, то он должен давать ему 8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курру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хлеба в 1 год.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258.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погонщика быков, то он должен давать ему 6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курру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хлеба в 1 год.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259.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украдет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оросительное орудие с обрабатываемой земли общины, то он должен отдать хозяину оросительного орудия 5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сиклей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265. Если пастух, которому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даны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для пастьбы крупный или мелкий скот, будет нечестен, изменит клеймо или отдаст скот за серебро, то его должно изобличить, и он должен возместить его хозяину в 10-кратном размере, что украл крупным или мелким скотом.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266. Если в загоне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произойдет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прикосновение Бога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7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[27]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или лев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убьет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животное, то пастух должен перед Богом очистить себя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8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[28]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а хозяин загона должен простить ему падеж в загоне.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273. Если человек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наймет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наемника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то он должен давать ему от начала года до пятого месяца 6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 в день. С шестого месяца до конца года он должен давать 5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 в день.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274. Если человек нанимает какого-либо ремесленника, то...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плату землекопа 5 (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плату портного (...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плату камнереза (...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плату кузнеца (...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лату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столяра 5 (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плату кожевника (...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- серебра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плату плотника 4 (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плату строителя (...)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ше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серебра,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(в) день он должен давать</w:t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9"/>
      </w:r>
      <w:r w:rsidRPr="00F0092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[29]</w:t>
      </w: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278. Если человек купит раба или рабыню и до </w:t>
      </w:r>
      <w:proofErr w:type="spell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прошествия</w:t>
      </w:r>
      <w:proofErr w:type="spell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месяца его постигнет падучая, то покупатель может вернуть его своему продавцу, и этот покупатель получает серебро, которое он отвесил.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279. Если человек купит раба или рабыню и подвергнется иску, то по иску отвечает только его продавец.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50" w:right="150" w:firstLine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282. Если раб скажет своему господину: “Ты не мой господин”, то тот должен изобличить его как своего </w:t>
      </w:r>
      <w:proofErr w:type="gramStart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раба</w:t>
      </w:r>
      <w:proofErr w:type="gramEnd"/>
      <w:r w:rsidRPr="00F00922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затем его господин может отрезать ему ухо.  </w:t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en-NZ"/>
        </w:rPr>
      </w:pPr>
      <w:bookmarkStart w:id="0" w:name="_GoBack"/>
      <w:bookmarkEnd w:id="0"/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F00922">
        <w:rPr>
          <w:rFonts w:ascii="Times New Roman" w:hAnsi="Times New Roman" w:cs="Times New Roman"/>
          <w:sz w:val="24"/>
          <w:szCs w:val="24"/>
          <w:lang w:val="ru-RU" w:eastAsia="en-NZ"/>
        </w:rPr>
        <w:br w:type="textWrapping" w:clear="all"/>
      </w:r>
    </w:p>
    <w:p w:rsidR="00F00922" w:rsidRPr="00F00922" w:rsidRDefault="00F00922" w:rsidP="00F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</w:p>
    <w:p w:rsidR="00743B1C" w:rsidRDefault="00743B1C"/>
    <w:sectPr w:rsidR="00743B1C" w:rsidSect="003602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AF" w:rsidRDefault="001B5EAF" w:rsidP="00F00922">
      <w:pPr>
        <w:spacing w:after="0" w:line="240" w:lineRule="auto"/>
      </w:pPr>
      <w:r>
        <w:separator/>
      </w:r>
    </w:p>
  </w:endnote>
  <w:endnote w:type="continuationSeparator" w:id="0">
    <w:p w:rsidR="001B5EAF" w:rsidRDefault="001B5EAF" w:rsidP="00F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AF" w:rsidRDefault="001B5EAF" w:rsidP="00F00922">
      <w:pPr>
        <w:spacing w:after="0" w:line="240" w:lineRule="auto"/>
      </w:pPr>
      <w:r>
        <w:separator/>
      </w:r>
    </w:p>
  </w:footnote>
  <w:footnote w:type="continuationSeparator" w:id="0">
    <w:p w:rsidR="001B5EAF" w:rsidRDefault="001B5EAF" w:rsidP="00F00922">
      <w:pPr>
        <w:spacing w:after="0" w:line="240" w:lineRule="auto"/>
      </w:pPr>
      <w:r>
        <w:continuationSeparator/>
      </w:r>
    </w:p>
  </w:footnote>
  <w:footnote w:id="1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[1]</w:t>
      </w:r>
      <w:r>
        <w:rPr>
          <w:lang w:val="ru-RU"/>
        </w:rPr>
        <w:t xml:space="preserve"> Очевидно, имеется в виду испытание водой, разновидность Божьего суда (ордалия).</w:t>
      </w:r>
    </w:p>
  </w:footnote>
  <w:footnote w:id="2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[2]</w:t>
      </w:r>
      <w:r>
        <w:rPr>
          <w:lang w:val="ru-RU"/>
        </w:rPr>
        <w:t xml:space="preserve"> Уйти к судьбе – умереть.</w:t>
      </w:r>
    </w:p>
  </w:footnote>
  <w:footnote w:id="3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[3]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Мушкенум</w:t>
      </w:r>
      <w:proofErr w:type="spellEnd"/>
      <w:r>
        <w:rPr>
          <w:lang w:val="ru-RU"/>
        </w:rPr>
        <w:t xml:space="preserve"> – </w:t>
      </w:r>
      <w:proofErr w:type="gramStart"/>
      <w:r>
        <w:rPr>
          <w:lang w:val="ru-RU"/>
        </w:rPr>
        <w:t>неполноправный свободный</w:t>
      </w:r>
      <w:proofErr w:type="gramEnd"/>
      <w:r>
        <w:rPr>
          <w:lang w:val="ru-RU"/>
        </w:rPr>
        <w:t xml:space="preserve"> человек.</w:t>
      </w:r>
    </w:p>
  </w:footnote>
  <w:footnote w:id="4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[4]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Сикль</w:t>
      </w:r>
      <w:proofErr w:type="spellEnd"/>
      <w:r>
        <w:rPr>
          <w:lang w:val="ru-RU"/>
        </w:rPr>
        <w:t xml:space="preserve"> (1/60 мины) – единица веса, равная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8,4 г"/>
        </w:smartTagPr>
        <w:r>
          <w:rPr>
            <w:lang w:val="ru-RU"/>
          </w:rPr>
          <w:t>8,4 г</w:t>
        </w:r>
      </w:smartTag>
      <w:r>
        <w:rPr>
          <w:lang w:val="ru-RU"/>
        </w:rPr>
        <w:t>.</w:t>
      </w:r>
    </w:p>
  </w:footnote>
  <w:footnote w:id="5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[5]</w:t>
      </w:r>
      <w:r>
        <w:rPr>
          <w:lang w:val="ru-RU"/>
        </w:rPr>
        <w:t xml:space="preserve"> Дома в Вавилоне были, как правило, глиняными.</w:t>
      </w:r>
    </w:p>
  </w:footnote>
  <w:footnote w:id="6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[6]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Рабианум</w:t>
      </w:r>
      <w:proofErr w:type="spellEnd"/>
      <w:r>
        <w:rPr>
          <w:lang w:val="ru-RU"/>
        </w:rPr>
        <w:t xml:space="preserve"> – староста общины.</w:t>
      </w:r>
    </w:p>
  </w:footnote>
  <w:footnote w:id="7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[7]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Редум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баирум</w:t>
      </w:r>
      <w:proofErr w:type="spellEnd"/>
      <w:r>
        <w:rPr>
          <w:lang w:val="ru-RU"/>
        </w:rPr>
        <w:t xml:space="preserve"> – воины, </w:t>
      </w:r>
      <w:proofErr w:type="spellStart"/>
      <w:r>
        <w:rPr>
          <w:lang w:val="ru-RU"/>
        </w:rPr>
        <w:t>несшие</w:t>
      </w:r>
      <w:proofErr w:type="spellEnd"/>
      <w:r>
        <w:rPr>
          <w:lang w:val="ru-RU"/>
        </w:rPr>
        <w:t xml:space="preserve"> царскую службу и получившие за это участок земли и другое имущество в пользование.</w:t>
      </w:r>
    </w:p>
  </w:footnote>
  <w:footnote w:id="8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[8]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Декум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лубуттум</w:t>
      </w:r>
      <w:proofErr w:type="spellEnd"/>
      <w:r>
        <w:rPr>
          <w:lang w:val="ru-RU"/>
        </w:rPr>
        <w:t xml:space="preserve"> – командные должности в армии.</w:t>
      </w:r>
    </w:p>
  </w:footnote>
  <w:footnote w:id="9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[9]</w:t>
      </w:r>
      <w:r>
        <w:rPr>
          <w:lang w:val="ru-RU"/>
        </w:rPr>
        <w:t xml:space="preserve"> Имущество, полученное от царя за службу, не могло быть продано.</w:t>
      </w:r>
    </w:p>
  </w:footnote>
  <w:footnote w:id="10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[10]</w:t>
      </w:r>
      <w:r>
        <w:rPr>
          <w:lang w:val="ru-RU"/>
        </w:rPr>
        <w:t xml:space="preserve"> Приносящий доход – т. е. несущий повинность.</w:t>
      </w:r>
    </w:p>
  </w:footnote>
  <w:footnote w:id="11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[11]</w:t>
      </w:r>
      <w:r>
        <w:rPr>
          <w:lang w:val="ru-RU"/>
        </w:rPr>
        <w:t xml:space="preserve"> Разбить глиняную табличку означало уничтожить документ, скрепляющий сделку, и тем самым сделать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ничтожной.</w:t>
      </w:r>
    </w:p>
  </w:footnote>
  <w:footnote w:id="12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[12]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Надитум</w:t>
      </w:r>
      <w:proofErr w:type="spellEnd"/>
      <w:r>
        <w:rPr>
          <w:lang w:val="ru-RU"/>
        </w:rPr>
        <w:t xml:space="preserve"> – жрица.</w:t>
      </w:r>
    </w:p>
  </w:footnote>
  <w:footnote w:id="13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[13]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Курру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гур</w:t>
      </w:r>
      <w:proofErr w:type="spellEnd"/>
      <w:r>
        <w:rPr>
          <w:lang w:val="ru-RU"/>
        </w:rPr>
        <w:t xml:space="preserve">) - мера </w:t>
      </w:r>
      <w:proofErr w:type="spellStart"/>
      <w:r>
        <w:rPr>
          <w:lang w:val="ru-RU"/>
        </w:rPr>
        <w:t>емкости</w:t>
      </w:r>
      <w:proofErr w:type="spellEnd"/>
      <w:r>
        <w:rPr>
          <w:lang w:val="ru-RU"/>
        </w:rPr>
        <w:t>, равная 252,6 литра.</w:t>
      </w:r>
    </w:p>
  </w:footnote>
  <w:footnote w:id="14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[14]</w:t>
      </w:r>
      <w:r>
        <w:rPr>
          <w:lang w:val="ru-RU"/>
        </w:rPr>
        <w:t xml:space="preserve"> Бур (буру) - мера площади, равная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6,35 га"/>
        </w:smartTagPr>
        <w:r>
          <w:rPr>
            <w:lang w:val="ru-RU"/>
          </w:rPr>
          <w:t>6,35 га</w:t>
        </w:r>
      </w:smartTag>
      <w:r>
        <w:rPr>
          <w:lang w:val="ru-RU"/>
        </w:rPr>
        <w:t>.</w:t>
      </w:r>
    </w:p>
  </w:footnote>
  <w:footnote w:id="15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[15]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Адад</w:t>
      </w:r>
      <w:proofErr w:type="spellEnd"/>
      <w:r>
        <w:rPr>
          <w:lang w:val="ru-RU"/>
        </w:rPr>
        <w:t xml:space="preserve"> – бог грома, молнии, дождя.</w:t>
      </w:r>
    </w:p>
  </w:footnote>
  <w:footnote w:id="16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[16]</w:t>
      </w:r>
      <w:r>
        <w:rPr>
          <w:lang w:val="ru-RU"/>
        </w:rPr>
        <w:t xml:space="preserve"> Царский тариф – 20 % </w:t>
      </w:r>
      <w:proofErr w:type="gramStart"/>
      <w:r>
        <w:rPr>
          <w:lang w:val="ru-RU"/>
        </w:rPr>
        <w:t>годовых</w:t>
      </w:r>
      <w:proofErr w:type="gramEnd"/>
      <w:r>
        <w:rPr>
          <w:lang w:val="ru-RU"/>
        </w:rPr>
        <w:t xml:space="preserve"> для денежного займа (серебро) и 33 1/3 % при хлебном займе.</w:t>
      </w:r>
    </w:p>
  </w:footnote>
  <w:footnote w:id="17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[17]</w:t>
      </w:r>
      <w:r>
        <w:rPr>
          <w:lang w:val="ru-RU"/>
        </w:rPr>
        <w:t xml:space="preserve"> Ка – мера </w:t>
      </w:r>
      <w:proofErr w:type="spellStart"/>
      <w:r>
        <w:rPr>
          <w:lang w:val="ru-RU"/>
        </w:rPr>
        <w:t>емкости</w:t>
      </w:r>
      <w:proofErr w:type="spellEnd"/>
      <w:r>
        <w:rPr>
          <w:lang w:val="ru-RU"/>
        </w:rPr>
        <w:t>, равная 0,84 литра.</w:t>
      </w:r>
    </w:p>
  </w:footnote>
  <w:footnote w:id="18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[18]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Ше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шеум</w:t>
      </w:r>
      <w:proofErr w:type="spellEnd"/>
      <w:r>
        <w:rPr>
          <w:lang w:val="ru-RU"/>
        </w:rPr>
        <w:t xml:space="preserve">) – мера веса, равная </w:t>
      </w:r>
      <w:smartTag w:uri="urn:schemas-microsoft-com:office:smarttags" w:element="metricconverter">
        <w:smartTagPr>
          <w:attr w:name="tabIndex" w:val="0"/>
          <w:attr w:name="style" w:val="BACKGROUND-IMAGE: url(res://ietag.dll/#34/#1001); BACKGROUND-REPEAT: repeat-x; BACKGROUND-POSITION: left bottom"/>
          <w:attr w:name="ProductID" w:val="0,046 г"/>
        </w:smartTagPr>
        <w:r>
          <w:rPr>
            <w:lang w:val="ru-RU"/>
          </w:rPr>
          <w:t>0,046 г</w:t>
        </w:r>
      </w:smartTag>
      <w:r>
        <w:rPr>
          <w:lang w:val="ru-RU"/>
        </w:rPr>
        <w:t>.</w:t>
      </w:r>
    </w:p>
  </w:footnote>
  <w:footnote w:id="19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[19]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Шамаллум</w:t>
      </w:r>
      <w:proofErr w:type="spellEnd"/>
      <w:r>
        <w:rPr>
          <w:lang w:val="ru-RU"/>
        </w:rPr>
        <w:t xml:space="preserve"> – мелкий торговец или торговый агент.</w:t>
      </w:r>
    </w:p>
  </w:footnote>
  <w:footnote w:id="20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[20]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Энтум</w:t>
      </w:r>
      <w:proofErr w:type="spellEnd"/>
      <w:r>
        <w:rPr>
          <w:lang w:val="ru-RU"/>
        </w:rPr>
        <w:t xml:space="preserve"> – жрица.</w:t>
      </w:r>
    </w:p>
  </w:footnote>
  <w:footnote w:id="21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[21]</w:t>
      </w:r>
      <w:r>
        <w:rPr>
          <w:lang w:val="ru-RU"/>
        </w:rPr>
        <w:t xml:space="preserve"> То есть обвинит в дурном поведении.</w:t>
      </w:r>
    </w:p>
  </w:footnote>
  <w:footnote w:id="22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[22]</w:t>
      </w:r>
      <w:r>
        <w:rPr>
          <w:lang w:val="ru-RU"/>
        </w:rPr>
        <w:t xml:space="preserve"> То есть выбрить знак рабства.</w:t>
      </w:r>
    </w:p>
  </w:footnote>
  <w:footnote w:id="23">
    <w:p w:rsidR="00F00922" w:rsidRDefault="00F00922" w:rsidP="00F00922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6"/>
          <w:rFonts w:ascii="Times New Roman" w:hAnsi="Times New Roman" w:cs="Times New Roman"/>
          <w:lang w:val="ru-RU"/>
        </w:rPr>
        <w:footnoteRef/>
      </w:r>
      <w:r>
        <w:rPr>
          <w:rStyle w:val="a6"/>
          <w:rFonts w:ascii="Times New Roman" w:hAnsi="Times New Roman" w:cs="Times New Roman"/>
          <w:lang w:val="ru-RU" w:eastAsia="ru-RU"/>
        </w:rPr>
        <w:t>[23]</w:t>
      </w:r>
      <w:r>
        <w:rPr>
          <w:rFonts w:ascii="Times New Roman" w:hAnsi="Times New Roman" w:cs="Times New Roman"/>
          <w:lang w:val="ru-RU"/>
        </w:rPr>
        <w:t xml:space="preserve"> Очевидно,  речь  </w:t>
      </w:r>
      <w:proofErr w:type="spellStart"/>
      <w:r>
        <w:rPr>
          <w:rFonts w:ascii="Times New Roman" w:hAnsi="Times New Roman" w:cs="Times New Roman"/>
          <w:lang w:val="ru-RU"/>
        </w:rPr>
        <w:t>идет</w:t>
      </w:r>
      <w:proofErr w:type="spellEnd"/>
      <w:r>
        <w:rPr>
          <w:rFonts w:ascii="Times New Roman" w:hAnsi="Times New Roman" w:cs="Times New Roman"/>
          <w:lang w:val="ru-RU"/>
        </w:rPr>
        <w:t xml:space="preserve"> о девушке,  </w:t>
      </w:r>
      <w:proofErr w:type="spellStart"/>
      <w:r>
        <w:rPr>
          <w:rFonts w:ascii="Times New Roman" w:hAnsi="Times New Roman" w:cs="Times New Roman"/>
          <w:lang w:val="ru-RU"/>
        </w:rPr>
        <w:t>еще</w:t>
      </w:r>
      <w:proofErr w:type="spellEnd"/>
      <w:r>
        <w:rPr>
          <w:rFonts w:ascii="Times New Roman" w:hAnsi="Times New Roman" w:cs="Times New Roman"/>
          <w:lang w:val="ru-RU"/>
        </w:rPr>
        <w:t xml:space="preserve"> не выданной замуж,  но уже обещанной и,  возможно,  даже оплаченной женихом.</w:t>
      </w:r>
    </w:p>
  </w:footnote>
  <w:footnote w:id="24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[24]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Зикрум</w:t>
      </w:r>
      <w:proofErr w:type="spellEnd"/>
      <w:r>
        <w:rPr>
          <w:lang w:val="ru-RU"/>
        </w:rPr>
        <w:t xml:space="preserve"> – жрица, занимавшаяся священной проституцией, доходы от которой шли храму.</w:t>
      </w:r>
    </w:p>
  </w:footnote>
  <w:footnote w:id="25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[25]</w:t>
      </w:r>
      <w:r>
        <w:rPr>
          <w:lang w:val="ru-RU"/>
        </w:rPr>
        <w:t xml:space="preserve"> Мардук - бог, покровитель Вавилона.</w:t>
      </w:r>
    </w:p>
  </w:footnote>
  <w:footnote w:id="26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[26]</w:t>
      </w:r>
      <w:r>
        <w:rPr>
          <w:lang w:val="ru-RU"/>
        </w:rPr>
        <w:t xml:space="preserve"> Сар – мера площади, равная 35 </w:t>
      </w:r>
      <w:proofErr w:type="spellStart"/>
      <w:r>
        <w:rPr>
          <w:lang w:val="ru-RU"/>
        </w:rPr>
        <w:t>кв</w:t>
      </w:r>
      <w:proofErr w:type="gramStart"/>
      <w:r>
        <w:rPr>
          <w:lang w:val="ru-RU"/>
        </w:rPr>
        <w:t>.м</w:t>
      </w:r>
      <w:proofErr w:type="spellEnd"/>
      <w:proofErr w:type="gramEnd"/>
    </w:p>
  </w:footnote>
  <w:footnote w:id="27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[27]</w:t>
      </w:r>
      <w:r>
        <w:rPr>
          <w:lang w:val="ru-RU"/>
        </w:rPr>
        <w:t xml:space="preserve"> Прикосновение Бога – эпидемия.</w:t>
      </w:r>
    </w:p>
  </w:footnote>
  <w:footnote w:id="28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[28]</w:t>
      </w:r>
      <w:r>
        <w:rPr>
          <w:lang w:val="ru-RU"/>
        </w:rPr>
        <w:t xml:space="preserve"> Принести присягу.</w:t>
      </w:r>
    </w:p>
  </w:footnote>
  <w:footnote w:id="29">
    <w:p w:rsidR="00F00922" w:rsidRDefault="00F00922" w:rsidP="00F009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[29]</w:t>
      </w:r>
      <w:r>
        <w:rPr>
          <w:lang w:val="ru-RU"/>
        </w:rPr>
        <w:t xml:space="preserve"> Перед нами один из первых в истории примеров законодательного регулирования заработной платы.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9"/>
    <w:rsid w:val="001B5EAF"/>
    <w:rsid w:val="003602FA"/>
    <w:rsid w:val="00743B1C"/>
    <w:rsid w:val="007632C9"/>
    <w:rsid w:val="00F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922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Normal (Web)"/>
    <w:basedOn w:val="a"/>
    <w:uiPriority w:val="99"/>
    <w:semiHidden/>
    <w:unhideWhenUsed/>
    <w:rsid w:val="00F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a4">
    <w:name w:val="footnote text"/>
    <w:basedOn w:val="a"/>
    <w:link w:val="a5"/>
    <w:uiPriority w:val="99"/>
    <w:semiHidden/>
    <w:unhideWhenUsed/>
    <w:rsid w:val="00F0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5">
    <w:name w:val="Текст сноски Знак"/>
    <w:basedOn w:val="a0"/>
    <w:link w:val="a4"/>
    <w:uiPriority w:val="99"/>
    <w:semiHidden/>
    <w:rsid w:val="00F00922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6">
    <w:name w:val="footnote reference"/>
    <w:basedOn w:val="a0"/>
    <w:uiPriority w:val="99"/>
    <w:semiHidden/>
    <w:unhideWhenUsed/>
    <w:rsid w:val="00F0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922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Normal (Web)"/>
    <w:basedOn w:val="a"/>
    <w:uiPriority w:val="99"/>
    <w:semiHidden/>
    <w:unhideWhenUsed/>
    <w:rsid w:val="00F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a4">
    <w:name w:val="footnote text"/>
    <w:basedOn w:val="a"/>
    <w:link w:val="a5"/>
    <w:uiPriority w:val="99"/>
    <w:semiHidden/>
    <w:unhideWhenUsed/>
    <w:rsid w:val="00F0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5">
    <w:name w:val="Текст сноски Знак"/>
    <w:basedOn w:val="a0"/>
    <w:link w:val="a4"/>
    <w:uiPriority w:val="99"/>
    <w:semiHidden/>
    <w:rsid w:val="00F00922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6">
    <w:name w:val="footnote reference"/>
    <w:basedOn w:val="a0"/>
    <w:uiPriority w:val="99"/>
    <w:semiHidden/>
    <w:unhideWhenUsed/>
    <w:rsid w:val="00F0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4912</Words>
  <Characters>28004</Characters>
  <Application>Microsoft Office Word</Application>
  <DocSecurity>0</DocSecurity>
  <Lines>233</Lines>
  <Paragraphs>65</Paragraphs>
  <ScaleCrop>false</ScaleCrop>
  <Company/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3</cp:revision>
  <dcterms:created xsi:type="dcterms:W3CDTF">2015-10-12T11:19:00Z</dcterms:created>
  <dcterms:modified xsi:type="dcterms:W3CDTF">2015-10-12T11:20:00Z</dcterms:modified>
</cp:coreProperties>
</file>